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5" w:rsidRPr="002B7DD2" w:rsidRDefault="00520CC5" w:rsidP="00520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micSansMS-Bold"/>
          <w:b/>
          <w:bCs/>
          <w:color w:val="000000"/>
          <w:lang w:eastAsia="it-IT"/>
        </w:rPr>
      </w:pPr>
      <w:r w:rsidRPr="002B7DD2">
        <w:rPr>
          <w:rFonts w:ascii="Verdana" w:eastAsia="Times New Roman" w:hAnsi="Verdana" w:cs="ComicSansMS-Bold"/>
          <w:b/>
          <w:bCs/>
          <w:color w:val="000000"/>
          <w:lang w:eastAsia="it-IT"/>
        </w:rPr>
        <w:t xml:space="preserve">CONTRATTO </w:t>
      </w:r>
      <w:proofErr w:type="spellStart"/>
      <w:r w:rsidRPr="002B7DD2">
        <w:rPr>
          <w:rFonts w:ascii="Verdana" w:eastAsia="Times New Roman" w:hAnsi="Verdana" w:cs="ComicSansMS-Bold"/>
          <w:b/>
          <w:bCs/>
          <w:color w:val="000000"/>
          <w:lang w:eastAsia="it-IT"/>
        </w:rPr>
        <w:t>DI</w:t>
      </w:r>
      <w:proofErr w:type="spellEnd"/>
      <w:r w:rsidRPr="002B7DD2">
        <w:rPr>
          <w:rFonts w:ascii="Verdana" w:eastAsia="Times New Roman" w:hAnsi="Verdana" w:cs="ComicSansMS-Bold"/>
          <w:b/>
          <w:bCs/>
          <w:color w:val="000000"/>
          <w:lang w:eastAsia="it-IT"/>
        </w:rPr>
        <w:t xml:space="preserve"> PRESTAZIONE D’OPERA INDIVIDUALE</w:t>
      </w:r>
    </w:p>
    <w:p w:rsidR="002B7DD2" w:rsidRDefault="002B7DD2" w:rsidP="00520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</w:p>
    <w:p w:rsidR="00520CC5" w:rsidRPr="00520CC5" w:rsidRDefault="00520CC5" w:rsidP="00520CC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PER LO SVOGIMENTO </w:t>
      </w:r>
      <w:proofErr w:type="spellStart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DI</w:t>
      </w:r>
      <w:proofErr w:type="spellEnd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UN’ATTIVITA’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SU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“___________________________________________ ______________________________________________________________________________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”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BANDITO CON AVVISO DEL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PROT. N. ..... POS I4.1 PUBBLICATO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SUL SITO WEB DEL DIPARTIMENTO </w:t>
      </w:r>
      <w:proofErr w:type="spellStart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DI</w:t>
      </w:r>
      <w:proofErr w:type="spellEnd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FISICA</w:t>
      </w:r>
    </w:p>
    <w:p w:rsidR="00520CC5" w:rsidRPr="00520CC5" w:rsidRDefault="00520CC5" w:rsidP="00553D2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TRA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il Dipartimento di Fisica con sede in Roma Via della Ricerca Scientifica 1, in questo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atto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r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appresentata dal Direttore pro-tempore e come tale, legale rappresentante,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di seguito denominato “Dipartimento”.</w:t>
      </w:r>
    </w:p>
    <w:p w:rsidR="00520CC5" w:rsidRPr="00520CC5" w:rsidRDefault="00520CC5" w:rsidP="00553D2B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>e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Il Dott.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, nato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/a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a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______________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(provincia di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)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il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e residente an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agraficamente e fiscalmente in ____________________________________ 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(provincia di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) Via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, N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, (C.F.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), cittadina italiana, di seguito denominata per brevità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“Collaboratore”;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>PREMESSO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- che il Prof. 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responsabile scientifico del progetto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“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_____________________________________________________________________________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”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che per far fronte alle attività già in atto del progetto si rende necessaria la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stipula di un contratto di diritto privato d’opera individuale;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che il Dott.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è dichiarato in possesso di idonei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requisiti e specifiche conoscenze personali per fornire le prestazioni di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collaborazione in base ai risultati finali relativi alla procedura di valutazione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pubblicati su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 sito Web del Dipartimento il 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;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>SI CONVIENE E SI STIPULA</w:t>
      </w: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1 –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La premessa è parte integrante e sostanziale del presente atto;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2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– Il Dipartimento conferisce al Dott.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l’incarico</w:t>
      </w: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individuale di collaborazione coordinata e continuativa, per lo svolgimento delle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attività di “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_____________________________________________________________________________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”. La prestazione verrà resa in Italia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e sede di svolgimento dell’attività è in Roma, presso il Dipartimento di Fisica –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Facoltà di Scienze MFN - dell’Università degli Studi di Roma “</w:t>
      </w:r>
      <w:proofErr w:type="spellStart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Tor</w:t>
      </w:r>
      <w:proofErr w:type="spellEnd"/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Vergata”;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3 –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L’attività del Collaboratore dovrà essere organizzata in connessione con</w:t>
      </w: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lastRenderedPageBreak/>
        <w:t>le necessità del Dipartimento sotto le direttive del Responsabile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Prof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.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_______________________.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La prestazione dovrà essere resa personalmente dal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Collaboratore il quale non potrà avvalersi di sostituti.</w:t>
      </w: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4 –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Il presente contratto si intende stipulato a tempo determinato dal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al 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, esclusa ogni tacita proroga.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5 –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Il Dipartimento, su dichiarazione scritta del Responsabile scientifico, si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riserva la facoltà insindacabile di revocare l’incarico in qualunque momento e di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conseguenza di interrompere il presente rapporto anticipatamente rispetto alla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scadenza pattuita senza formalità alcuna, salvo la comunicazione scritta con 15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(quindici) giorni di preavviso, e senza che ciò produca a favore del Collaboratore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alcun diritto a risarcimento di danni. Sono inoltre cause di immediato scioglimento,</w:t>
      </w: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senza preavviso, il mancato puntuale adempimento delle prestazioni, l’eccessiva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onerosità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sopravvenuta a causa di avvenimenti successivi ed il mutuo dissenso.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6 –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La prestazione oggetto del presente contratto viene resa dal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Collaboratore nel contesto di un rapporto che, non avrà in alcun modo carattere di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lavoro subordinato e comporterà da parte del medesimo l’esecuzione del servizio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senza osservanza di specifici orari, ma nel rispetto dei programmi stabiliti dal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Responsabile del programma di ricerca. Il Collaboratore potrà utilizzare i locali e le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attrezzature messe a disposizione dal Dipartimento nell’ambito del Progetto. A tal</w:t>
      </w: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proposito il Collaboratore è responsabile della buona conservazione e funzionalità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dei beni e strumenti a lui affidati, con obbligo di risarcimento del danno a lui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imputabile e con le facoltà, nell’eventualità, per il Dipartimento di sospendere il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pagamento del corrispettivo di cui al successivo art. 7, fino alla concorrenza e salvo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ogni altro ulteriore risarcimento ed ogni altra 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zione.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7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– Il corrispettivo lordo per l’opera che il Collaboratore renderà nel periodo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di cui all’art. 4 viene stabilito in Euro 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= (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/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).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P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8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– Il rapporto di cui al presente contratto si sostanzia in una prestazione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d’opera, a carattere individuale, è inquadrabile, ai fini fiscali, nelle collaborazioni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coordinate e c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ontinuative/prestazioni occasionali.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All’atto dell’erogazione del compenso il Dipartimento opererà a carico del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collaboratore le ritenute previdenziali ed assistenziali previste per legge.</w:t>
      </w:r>
    </w:p>
    <w:p w:rsidR="002B7DD2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9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Gli oneri fiscali, previdenziali od altro eventualmente scaturenti dal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presente atto faranno carico al Collaboratore ed al Dipartimento secondo termini 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modalità stabilite nella Legge.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lastRenderedPageBreak/>
        <w:t xml:space="preserve">ART. 10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– Alla risoluzione e/o termine del presente contratto il Collaboratore non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avrà diritto alla percezione di trattamento di fine rapporto, né di indennità alcuna.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11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Tutti i dati ed informazioni di cui il Collaboratore entrerà in possesso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nello svolgimento dell’incarico di cui al presente contratto dovranno essere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considerati riservati ed è fatto assoluto divieto alla loro divulgazione.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12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Ai sensi del Decreto Legislativo 30 giugno 2003 n. 196 “Codice in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materia di protezione dei dati personali” il Collaboratore dà il proprio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incondizionato consenso al trattamento dei propri dati per l’esecuzione di tutte le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operazioni connesse al presente contratto, nonché per fini statistici.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13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Il presente atto è esente dall’imposta di bollo ai sensi dell’art. 25 della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Tabella allegato B al D.P.R. 26/10/1972 n. 642, in quanto trattasi di contratto di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lavoro, ed è soggetto a registrazione solo in caso d’uso ai sensi dell’art. 10 della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parte seconda della “Tariffa”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allegata al T.U.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dell’Imposta di Registro approvato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con DPR 26 aprile 1986 n. 131.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-Bold"/>
          <w:b/>
          <w:bCs/>
          <w:color w:val="000000"/>
          <w:sz w:val="20"/>
          <w:szCs w:val="20"/>
          <w:lang w:eastAsia="it-IT"/>
        </w:rPr>
        <w:t xml:space="preserve">ART. 14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- Foro competente in caso di controversie sarà quello di Roma, rinunziando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espressamente fin da ora le parti alla competenza di qualsiasi altra sede.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Letto confermato e sottoscritto.</w:t>
      </w: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520CC5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Roma, lì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__________________________</w:t>
      </w:r>
    </w:p>
    <w:p w:rsidR="002B7DD2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2B7DD2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       </w:t>
      </w:r>
      <w:r w:rsidR="00520CC5"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Il Collaboratore </w:t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  <w:t xml:space="preserve">     </w:t>
      </w:r>
      <w:r w:rsidR="00520CC5"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Il Direttore</w:t>
      </w:r>
    </w:p>
    <w:p w:rsidR="002B7DD2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2B7DD2" w:rsidRPr="00520CC5" w:rsidRDefault="002B7DD2" w:rsidP="002B7DD2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</w:pPr>
    </w:p>
    <w:p w:rsidR="0070039E" w:rsidRPr="00520CC5" w:rsidRDefault="00520CC5" w:rsidP="002B7DD2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 xml:space="preserve"> </w:t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</w:r>
      <w:r w:rsidR="002B7DD2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ab/>
        <w:t xml:space="preserve">  </w:t>
      </w:r>
      <w:r w:rsidRPr="00520CC5">
        <w:rPr>
          <w:rFonts w:ascii="Verdana" w:eastAsia="Times New Roman" w:hAnsi="Verdana" w:cs="ComicSansMS"/>
          <w:color w:val="000000"/>
          <w:sz w:val="20"/>
          <w:szCs w:val="20"/>
          <w:lang w:eastAsia="it-IT"/>
        </w:rPr>
        <w:t>______________________</w:t>
      </w:r>
    </w:p>
    <w:sectPr w:rsidR="0070039E" w:rsidRPr="00520CC5" w:rsidSect="00B87D39">
      <w:headerReference w:type="default" r:id="rId7"/>
      <w:footerReference w:type="default" r:id="rId8"/>
      <w:pgSz w:w="11906" w:h="16838"/>
      <w:pgMar w:top="1134" w:right="707" w:bottom="568" w:left="1134" w:header="426" w:footer="1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267" w:rsidRDefault="00103267">
      <w:r>
        <w:separator/>
      </w:r>
    </w:p>
  </w:endnote>
  <w:endnote w:type="continuationSeparator" w:id="0">
    <w:p w:rsidR="00103267" w:rsidRDefault="00103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267" w:rsidRDefault="00103267">
      <w:r>
        <w:separator/>
      </w:r>
    </w:p>
  </w:footnote>
  <w:footnote w:type="continuationSeparator" w:id="0">
    <w:p w:rsidR="00103267" w:rsidRDefault="00103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3267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4085"/>
    <w:rsid w:val="002B7DD2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2521"/>
    <w:rsid w:val="004740D3"/>
    <w:rsid w:val="004A2947"/>
    <w:rsid w:val="00520CC5"/>
    <w:rsid w:val="0052362F"/>
    <w:rsid w:val="00550B91"/>
    <w:rsid w:val="00553D2B"/>
    <w:rsid w:val="00566679"/>
    <w:rsid w:val="0057474D"/>
    <w:rsid w:val="00576B82"/>
    <w:rsid w:val="005B2000"/>
    <w:rsid w:val="005B49FC"/>
    <w:rsid w:val="005C59DD"/>
    <w:rsid w:val="00634AE9"/>
    <w:rsid w:val="006501ED"/>
    <w:rsid w:val="00664E7A"/>
    <w:rsid w:val="00676848"/>
    <w:rsid w:val="00696845"/>
    <w:rsid w:val="006C71A8"/>
    <w:rsid w:val="0070039E"/>
    <w:rsid w:val="00721F56"/>
    <w:rsid w:val="0072403E"/>
    <w:rsid w:val="007472D5"/>
    <w:rsid w:val="00753DC9"/>
    <w:rsid w:val="00774637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A2ADA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B10EAF"/>
    <w:rsid w:val="00B82A10"/>
    <w:rsid w:val="00B85B7B"/>
    <w:rsid w:val="00B87D39"/>
    <w:rsid w:val="00BA2D40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74838"/>
    <w:rsid w:val="00E81749"/>
    <w:rsid w:val="00EE086C"/>
    <w:rsid w:val="00EE708B"/>
    <w:rsid w:val="00EE7F08"/>
    <w:rsid w:val="00F102D6"/>
    <w:rsid w:val="00F51B36"/>
    <w:rsid w:val="00FA6289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3</cp:revision>
  <cp:lastPrinted>2011-09-01T10:53:00Z</cp:lastPrinted>
  <dcterms:created xsi:type="dcterms:W3CDTF">2011-11-28T08:40:00Z</dcterms:created>
  <dcterms:modified xsi:type="dcterms:W3CDTF">2011-11-28T10:00:00Z</dcterms:modified>
</cp:coreProperties>
</file>